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58" w:rsidRDefault="00347758" w:rsidP="003477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Wicks Family Reunion Application </w:t>
      </w:r>
      <w:r w:rsidR="00FF7948">
        <w:rPr>
          <w:b/>
          <w:sz w:val="28"/>
          <w:szCs w:val="28"/>
        </w:rPr>
        <w:t>Guid</w:t>
      </w:r>
      <w:r w:rsidR="00662025">
        <w:rPr>
          <w:b/>
          <w:sz w:val="28"/>
          <w:szCs w:val="28"/>
        </w:rPr>
        <w:t>e</w:t>
      </w:r>
      <w:r w:rsidR="00FF7948">
        <w:rPr>
          <w:b/>
          <w:sz w:val="28"/>
          <w:szCs w:val="28"/>
        </w:rPr>
        <w:t>lines</w:t>
      </w:r>
      <w:r>
        <w:rPr>
          <w:b/>
          <w:sz w:val="28"/>
          <w:szCs w:val="28"/>
        </w:rPr>
        <w:t xml:space="preserve"> </w:t>
      </w:r>
    </w:p>
    <w:p w:rsidR="00347758" w:rsidRDefault="00347758" w:rsidP="00347758">
      <w:pPr>
        <w:spacing w:line="360" w:lineRule="auto"/>
        <w:rPr>
          <w:b/>
          <w:u w:val="single"/>
        </w:rPr>
      </w:pPr>
      <w:r>
        <w:tab/>
      </w:r>
      <w:r>
        <w:rPr>
          <w:b/>
          <w:u w:val="single"/>
        </w:rPr>
        <w:t>The following guidelines for awarding the scholarship have been established.</w:t>
      </w:r>
    </w:p>
    <w:p w:rsidR="00347758" w:rsidRDefault="00347758" w:rsidP="00347758">
      <w:pPr>
        <w:numPr>
          <w:ilvl w:val="0"/>
          <w:numId w:val="1"/>
        </w:numPr>
        <w:spacing w:after="0" w:line="360" w:lineRule="auto"/>
        <w:jc w:val="both"/>
      </w:pPr>
      <w:r>
        <w:t>Applicant must be a graduating senior and member of the Wicks Family by blood or marriage.</w:t>
      </w:r>
    </w:p>
    <w:p w:rsidR="00347758" w:rsidRDefault="00347758" w:rsidP="00347758">
      <w:pPr>
        <w:numPr>
          <w:ilvl w:val="0"/>
          <w:numId w:val="1"/>
        </w:numPr>
        <w:spacing w:after="0" w:line="360" w:lineRule="auto"/>
        <w:jc w:val="both"/>
      </w:pPr>
      <w:r>
        <w:t xml:space="preserve">Applicant must register for the reunion but is not required to be in attendance at the reunion. </w:t>
      </w:r>
    </w:p>
    <w:p w:rsidR="00347758" w:rsidRDefault="00347758" w:rsidP="00347758">
      <w:pPr>
        <w:numPr>
          <w:ilvl w:val="0"/>
          <w:numId w:val="1"/>
        </w:numPr>
        <w:spacing w:after="0" w:line="360" w:lineRule="auto"/>
        <w:jc w:val="both"/>
      </w:pPr>
      <w:r>
        <w:t xml:space="preserve">Interested senior must submit a completed essay. </w:t>
      </w:r>
    </w:p>
    <w:p w:rsidR="00347758" w:rsidRDefault="00347758" w:rsidP="00347758">
      <w:pPr>
        <w:numPr>
          <w:ilvl w:val="0"/>
          <w:numId w:val="1"/>
        </w:numPr>
        <w:spacing w:after="0" w:line="360" w:lineRule="auto"/>
        <w:jc w:val="both"/>
      </w:pPr>
      <w:r>
        <w:t xml:space="preserve">Applicant must complete a minimum of a </w:t>
      </w:r>
      <w:r w:rsidRPr="0017335C">
        <w:rPr>
          <w:b/>
        </w:rPr>
        <w:t>250 word essay</w:t>
      </w:r>
      <w:r>
        <w:t xml:space="preserve"> that is</w:t>
      </w:r>
      <w:r w:rsidRPr="00966E09">
        <w:t xml:space="preserve"> </w:t>
      </w:r>
      <w:r w:rsidRPr="0017335C">
        <w:rPr>
          <w:b/>
        </w:rPr>
        <w:t>typed</w:t>
      </w:r>
      <w:r>
        <w:t xml:space="preserve"> and </w:t>
      </w:r>
      <w:r w:rsidRPr="0017335C">
        <w:rPr>
          <w:b/>
        </w:rPr>
        <w:t xml:space="preserve">double spaced </w:t>
      </w:r>
      <w:r>
        <w:t>on the following topic:</w:t>
      </w:r>
    </w:p>
    <w:p w:rsidR="00347758" w:rsidRPr="00347758" w:rsidRDefault="00347758" w:rsidP="00347758">
      <w:pPr>
        <w:spacing w:after="0" w:line="360" w:lineRule="auto"/>
        <w:ind w:left="1446"/>
        <w:jc w:val="both"/>
        <w:rPr>
          <w:b/>
          <w:i/>
        </w:rPr>
      </w:pPr>
      <w:r w:rsidRPr="00347758">
        <w:rPr>
          <w:b/>
          <w:i/>
        </w:rPr>
        <w:t xml:space="preserve">The Value of Education and Family in Today’s Society  </w:t>
      </w:r>
    </w:p>
    <w:p w:rsidR="00347758" w:rsidRDefault="00347758" w:rsidP="00347758">
      <w:pPr>
        <w:spacing w:after="0" w:line="360" w:lineRule="auto"/>
        <w:ind w:left="1446"/>
        <w:jc w:val="both"/>
      </w:pPr>
      <w:r>
        <w:t xml:space="preserve">The essay will be evaluated on the following:     </w:t>
      </w:r>
    </w:p>
    <w:p w:rsidR="00347758" w:rsidRPr="00FB667D" w:rsidRDefault="00347758" w:rsidP="00347758">
      <w:pPr>
        <w:numPr>
          <w:ilvl w:val="1"/>
          <w:numId w:val="1"/>
        </w:numPr>
        <w:spacing w:after="0" w:line="360" w:lineRule="auto"/>
        <w:jc w:val="both"/>
        <w:rPr>
          <w:b/>
        </w:rPr>
      </w:pPr>
      <w:r>
        <w:t>Development of Topic</w:t>
      </w:r>
    </w:p>
    <w:p w:rsidR="00347758" w:rsidRPr="00FB667D" w:rsidRDefault="00347758" w:rsidP="00347758">
      <w:pPr>
        <w:numPr>
          <w:ilvl w:val="1"/>
          <w:numId w:val="1"/>
        </w:numPr>
        <w:spacing w:after="0" w:line="360" w:lineRule="auto"/>
        <w:jc w:val="both"/>
        <w:rPr>
          <w:b/>
        </w:rPr>
      </w:pPr>
      <w:r>
        <w:t>Grammar/Spelling</w:t>
      </w:r>
    </w:p>
    <w:p w:rsidR="00347758" w:rsidRPr="00FB667D" w:rsidRDefault="00347758" w:rsidP="00347758">
      <w:pPr>
        <w:numPr>
          <w:ilvl w:val="1"/>
          <w:numId w:val="1"/>
        </w:numPr>
        <w:spacing w:after="0" w:line="360" w:lineRule="auto"/>
        <w:jc w:val="both"/>
        <w:rPr>
          <w:b/>
        </w:rPr>
      </w:pPr>
      <w:r>
        <w:t>Clarity</w:t>
      </w:r>
    </w:p>
    <w:p w:rsidR="00347758" w:rsidRPr="00FB667D" w:rsidRDefault="00347758" w:rsidP="00347758">
      <w:pPr>
        <w:numPr>
          <w:ilvl w:val="1"/>
          <w:numId w:val="1"/>
        </w:numPr>
        <w:spacing w:after="0" w:line="360" w:lineRule="auto"/>
        <w:jc w:val="both"/>
        <w:rPr>
          <w:b/>
        </w:rPr>
      </w:pPr>
      <w:r>
        <w:t>Thoughtfulness</w:t>
      </w:r>
    </w:p>
    <w:p w:rsidR="00347758" w:rsidRPr="00C23499" w:rsidRDefault="00347758" w:rsidP="00347758">
      <w:pPr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t xml:space="preserve">Application and essay must be submitted to the current Wicks Family Reunion President via email or U.S. Postal mail. </w:t>
      </w:r>
    </w:p>
    <w:p w:rsidR="00347758" w:rsidRDefault="00347758" w:rsidP="00347758">
      <w:pPr>
        <w:numPr>
          <w:ilvl w:val="0"/>
          <w:numId w:val="1"/>
        </w:numPr>
        <w:spacing w:after="0" w:line="360" w:lineRule="auto"/>
        <w:jc w:val="both"/>
      </w:pPr>
      <w:r>
        <w:t xml:space="preserve">The monetary award will be given </w:t>
      </w:r>
      <w:r>
        <w:rPr>
          <w:b/>
        </w:rPr>
        <w:t>AFTER</w:t>
      </w:r>
      <w:r>
        <w:t xml:space="preserve"> the student has submitted a </w:t>
      </w:r>
      <w:r w:rsidRPr="00C23499">
        <w:rPr>
          <w:b/>
        </w:rPr>
        <w:t>Proof of Enrollment form</w:t>
      </w:r>
      <w:r>
        <w:rPr>
          <w:b/>
        </w:rPr>
        <w:t xml:space="preserve"> to the Wicks Family Reunion President</w:t>
      </w:r>
      <w:r>
        <w:t xml:space="preserve">. This form must be mailed by the Registrar’s Office or submitted via email with a seal from the Registrar’s office no later than one month after the beginning of enrollment. </w:t>
      </w:r>
    </w:p>
    <w:p w:rsidR="00347758" w:rsidRDefault="00D708A9" w:rsidP="00347758">
      <w:pPr>
        <w:numPr>
          <w:ilvl w:val="0"/>
          <w:numId w:val="1"/>
        </w:numPr>
        <w:spacing w:after="0" w:line="360" w:lineRule="auto"/>
        <w:jc w:val="both"/>
      </w:pPr>
      <w:r>
        <w:t xml:space="preserve">This annual scholarship is </w:t>
      </w:r>
      <w:r w:rsidR="00347758">
        <w:t xml:space="preserve">awarded to each recipient once.   </w:t>
      </w:r>
    </w:p>
    <w:p w:rsidR="00347758" w:rsidRPr="00FF7948" w:rsidRDefault="00FF7948" w:rsidP="00432F56">
      <w:pPr>
        <w:numPr>
          <w:ilvl w:val="0"/>
          <w:numId w:val="1"/>
        </w:numPr>
        <w:spacing w:after="0" w:line="360" w:lineRule="auto"/>
        <w:jc w:val="center"/>
        <w:rPr>
          <w:b/>
          <w:sz w:val="24"/>
          <w:szCs w:val="24"/>
        </w:rPr>
      </w:pPr>
      <w:r>
        <w:t xml:space="preserve">The money will be equally divided among applicants. </w:t>
      </w:r>
      <w:r w:rsidR="00D708A9">
        <w:t>No single scholarship recipient will be award a scholarship amount exceeding $</w:t>
      </w:r>
      <w:r w:rsidR="00F32704">
        <w:t>5</w:t>
      </w:r>
      <w:r w:rsidR="00D708A9">
        <w:t>00.</w:t>
      </w:r>
      <w:r w:rsidR="00F32704">
        <w:t xml:space="preserve"> </w:t>
      </w:r>
      <w:r w:rsidR="00D708A9">
        <w:t xml:space="preserve"> </w:t>
      </w:r>
      <w:r w:rsidR="00347758">
        <w:br w:type="page"/>
      </w:r>
      <w:r w:rsidR="00347758" w:rsidRPr="00FF7948">
        <w:rPr>
          <w:b/>
          <w:sz w:val="28"/>
          <w:szCs w:val="28"/>
        </w:rPr>
        <w:lastRenderedPageBreak/>
        <w:t>Wicks Family Reunion Application Form</w:t>
      </w:r>
      <w:r w:rsidR="00347758" w:rsidRPr="00FF7948">
        <w:rPr>
          <w:b/>
          <w:sz w:val="24"/>
          <w:szCs w:val="24"/>
        </w:rPr>
        <w:t xml:space="preserve"> </w:t>
      </w:r>
    </w:p>
    <w:p w:rsidR="00347758" w:rsidRDefault="00347758" w:rsidP="00347758">
      <w:pPr>
        <w:spacing w:line="360" w:lineRule="auto"/>
        <w:rPr>
          <w:b/>
        </w:rPr>
      </w:pPr>
      <w:r>
        <w:rPr>
          <w:b/>
        </w:rPr>
        <w:t xml:space="preserve">Name of Applicant: </w:t>
      </w:r>
      <w:r>
        <w:rPr>
          <w:b/>
        </w:rPr>
        <w:tab/>
      </w:r>
      <w:r>
        <w:rPr>
          <w:b/>
        </w:rPr>
        <w:tab/>
        <w:t>________________________________________________</w:t>
      </w:r>
    </w:p>
    <w:p w:rsidR="00347758" w:rsidRDefault="00347758" w:rsidP="00347758">
      <w:pPr>
        <w:spacing w:line="360" w:lineRule="auto"/>
        <w:rPr>
          <w:b/>
        </w:rPr>
      </w:pPr>
      <w:r>
        <w:rPr>
          <w:b/>
        </w:rPr>
        <w:t>Home Address:</w:t>
      </w:r>
      <w:r>
        <w:rPr>
          <w:b/>
        </w:rPr>
        <w:tab/>
      </w:r>
      <w:r>
        <w:rPr>
          <w:b/>
        </w:rPr>
        <w:tab/>
        <w:t xml:space="preserve">               ________________________________________________</w:t>
      </w:r>
    </w:p>
    <w:p w:rsidR="00347758" w:rsidRDefault="00347758" w:rsidP="00347758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</w:t>
      </w:r>
    </w:p>
    <w:p w:rsidR="00347758" w:rsidRDefault="00347758" w:rsidP="00347758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</w:t>
      </w:r>
    </w:p>
    <w:p w:rsidR="00347758" w:rsidRDefault="00347758" w:rsidP="00347758">
      <w:pPr>
        <w:spacing w:line="360" w:lineRule="auto"/>
        <w:rPr>
          <w:b/>
        </w:rPr>
      </w:pPr>
      <w:r>
        <w:rPr>
          <w:b/>
        </w:rPr>
        <w:t xml:space="preserve">Home/Cell Number: </w:t>
      </w:r>
      <w:r>
        <w:rPr>
          <w:b/>
        </w:rPr>
        <w:tab/>
      </w:r>
      <w:r>
        <w:rPr>
          <w:b/>
        </w:rPr>
        <w:tab/>
        <w:t>________________________________________________</w:t>
      </w:r>
    </w:p>
    <w:p w:rsidR="00347758" w:rsidRDefault="00347758" w:rsidP="00347758">
      <w:pPr>
        <w:spacing w:line="360" w:lineRule="auto"/>
        <w:rPr>
          <w:b/>
        </w:rPr>
      </w:pPr>
      <w:r>
        <w:rPr>
          <w:b/>
        </w:rPr>
        <w:t>Age: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</w:t>
      </w:r>
    </w:p>
    <w:p w:rsidR="00347758" w:rsidRDefault="00347758" w:rsidP="00347758">
      <w:pPr>
        <w:spacing w:line="360" w:lineRule="auto"/>
        <w:rPr>
          <w:b/>
        </w:rPr>
      </w:pPr>
      <w:r>
        <w:rPr>
          <w:b/>
        </w:rPr>
        <w:t>Parent(s)/Guardian(s):</w:t>
      </w:r>
      <w:r>
        <w:rPr>
          <w:b/>
        </w:rPr>
        <w:tab/>
        <w:t xml:space="preserve">              ________________________________________________</w:t>
      </w:r>
    </w:p>
    <w:p w:rsidR="00347758" w:rsidRDefault="00347758" w:rsidP="00347758">
      <w:pPr>
        <w:spacing w:line="360" w:lineRule="auto"/>
        <w:rPr>
          <w:b/>
        </w:rPr>
      </w:pPr>
      <w:r>
        <w:rPr>
          <w:b/>
        </w:rPr>
        <w:t>GPA: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</w:t>
      </w:r>
    </w:p>
    <w:p w:rsidR="00347758" w:rsidRDefault="00347758" w:rsidP="00347758">
      <w:pPr>
        <w:spacing w:line="360" w:lineRule="auto"/>
        <w:rPr>
          <w:b/>
        </w:rPr>
      </w:pPr>
    </w:p>
    <w:p w:rsidR="00347758" w:rsidRDefault="00347758" w:rsidP="00347758">
      <w:pPr>
        <w:spacing w:line="360" w:lineRule="auto"/>
        <w:rPr>
          <w:b/>
        </w:rPr>
      </w:pPr>
      <w:r>
        <w:rPr>
          <w:b/>
        </w:rPr>
        <w:t xml:space="preserve">Achievement/community involvement: </w:t>
      </w:r>
    </w:p>
    <w:p w:rsidR="00347758" w:rsidRDefault="00347758" w:rsidP="00347758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</w:t>
      </w:r>
    </w:p>
    <w:p w:rsidR="00347758" w:rsidRDefault="00347758" w:rsidP="00347758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758" w:rsidRDefault="00347758" w:rsidP="00347758">
      <w:pPr>
        <w:spacing w:line="360" w:lineRule="auto"/>
        <w:rPr>
          <w:b/>
        </w:rPr>
      </w:pPr>
    </w:p>
    <w:p w:rsidR="00347758" w:rsidRDefault="00347758" w:rsidP="00347758">
      <w:pPr>
        <w:spacing w:line="360" w:lineRule="auto"/>
        <w:rPr>
          <w:b/>
        </w:rPr>
      </w:pPr>
      <w:r>
        <w:rPr>
          <w:b/>
        </w:rPr>
        <w:t>Plans for the future: ______________________________________________________</w:t>
      </w:r>
    </w:p>
    <w:p w:rsidR="00347758" w:rsidRDefault="00347758" w:rsidP="00347758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758" w:rsidRDefault="00347758" w:rsidP="00347758">
      <w:pPr>
        <w:spacing w:line="360" w:lineRule="auto"/>
        <w:rPr>
          <w:b/>
        </w:rPr>
      </w:pPr>
    </w:p>
    <w:p w:rsidR="00347758" w:rsidRDefault="00347758" w:rsidP="00347758">
      <w:pPr>
        <w:spacing w:line="360" w:lineRule="auto"/>
        <w:rPr>
          <w:b/>
        </w:rPr>
      </w:pPr>
      <w:r>
        <w:rPr>
          <w:b/>
        </w:rPr>
        <w:t xml:space="preserve">Applicant’s Signature/Date:  _________________________     </w:t>
      </w:r>
    </w:p>
    <w:p w:rsidR="00347758" w:rsidRPr="0080674E" w:rsidRDefault="00347758" w:rsidP="0034775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b/>
        </w:rPr>
        <w:t>Counselor’s Signature/Date: _________________________</w:t>
      </w:r>
    </w:p>
    <w:sectPr w:rsidR="00347758" w:rsidRPr="0080674E" w:rsidSect="00C144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F6A" w:rsidRDefault="00593F6A" w:rsidP="00302A02">
      <w:pPr>
        <w:spacing w:after="0" w:line="240" w:lineRule="auto"/>
      </w:pPr>
      <w:r>
        <w:separator/>
      </w:r>
    </w:p>
  </w:endnote>
  <w:endnote w:type="continuationSeparator" w:id="0">
    <w:p w:rsidR="00593F6A" w:rsidRDefault="00593F6A" w:rsidP="0030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025" w:rsidRDefault="006620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48" w:rsidRPr="00FC048A" w:rsidRDefault="00FF7948">
    <w:pPr>
      <w:pStyle w:val="Footer"/>
      <w:rPr>
        <w:sz w:val="20"/>
        <w:szCs w:val="20"/>
      </w:rPr>
    </w:pPr>
    <w:r w:rsidRPr="00FC048A">
      <w:rPr>
        <w:sz w:val="20"/>
        <w:szCs w:val="20"/>
      </w:rPr>
      <w:t>WGFR Scholarship Guid</w:t>
    </w:r>
    <w:r w:rsidR="00662025">
      <w:rPr>
        <w:sz w:val="20"/>
        <w:szCs w:val="20"/>
      </w:rPr>
      <w:t>e</w:t>
    </w:r>
    <w:r w:rsidRPr="00FC048A">
      <w:rPr>
        <w:sz w:val="20"/>
        <w:szCs w:val="20"/>
      </w:rPr>
      <w:t xml:space="preserve">lines and Application </w:t>
    </w:r>
    <w:r w:rsidR="00FC048A">
      <w:rPr>
        <w:sz w:val="20"/>
        <w:szCs w:val="20"/>
      </w:rPr>
      <w:t>F</w:t>
    </w:r>
    <w:r w:rsidRPr="00FC048A">
      <w:rPr>
        <w:sz w:val="20"/>
        <w:szCs w:val="20"/>
      </w:rPr>
      <w:t>orm adopted 7/26/2014 at Grand Rapids, MI</w:t>
    </w:r>
    <w:r w:rsidR="00FC048A" w:rsidRPr="00FC048A">
      <w:rPr>
        <w:sz w:val="20"/>
        <w:szCs w:val="20"/>
      </w:rPr>
      <w:t xml:space="preserve"> Business Meeting</w:t>
    </w:r>
    <w:r w:rsidRPr="00FC048A">
      <w:rPr>
        <w:sz w:val="20"/>
        <w:szCs w:val="20"/>
      </w:rPr>
      <w:t xml:space="preserve"> </w:t>
    </w:r>
  </w:p>
  <w:p w:rsidR="00A34039" w:rsidRDefault="0066202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025" w:rsidRDefault="006620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F6A" w:rsidRDefault="00593F6A" w:rsidP="00302A02">
      <w:pPr>
        <w:spacing w:after="0" w:line="240" w:lineRule="auto"/>
      </w:pPr>
      <w:r>
        <w:separator/>
      </w:r>
    </w:p>
  </w:footnote>
  <w:footnote w:type="continuationSeparator" w:id="0">
    <w:p w:rsidR="00593F6A" w:rsidRDefault="00593F6A" w:rsidP="00302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025" w:rsidRDefault="006620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BB" w:rsidRDefault="006375BB" w:rsidP="00FF7948">
    <w:pPr>
      <w:pStyle w:val="Header"/>
    </w:pPr>
  </w:p>
  <w:p w:rsidR="00FF7948" w:rsidRPr="00FF7948" w:rsidRDefault="00FF7948" w:rsidP="00FF79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025" w:rsidRDefault="006620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A52F4"/>
    <w:multiLevelType w:val="hybridMultilevel"/>
    <w:tmpl w:val="39B2E058"/>
    <w:lvl w:ilvl="0" w:tplc="94062368">
      <w:start w:val="1"/>
      <w:numFmt w:val="decimal"/>
      <w:lvlText w:val="%1."/>
      <w:lvlJc w:val="left"/>
      <w:pPr>
        <w:tabs>
          <w:tab w:val="num" w:pos="1374"/>
        </w:tabs>
        <w:ind w:left="1446" w:hanging="792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b w:val="0"/>
      </w:rPr>
    </w:lvl>
    <w:lvl w:ilvl="2" w:tplc="4F365084">
      <w:start w:val="1"/>
      <w:numFmt w:val="decimal"/>
      <w:lvlText w:val="%3."/>
      <w:lvlJc w:val="left"/>
      <w:pPr>
        <w:tabs>
          <w:tab w:val="num" w:pos="3426"/>
        </w:tabs>
        <w:ind w:left="3498" w:hanging="792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58"/>
    <w:rsid w:val="00125293"/>
    <w:rsid w:val="00302A02"/>
    <w:rsid w:val="00347758"/>
    <w:rsid w:val="0043153A"/>
    <w:rsid w:val="00523BAD"/>
    <w:rsid w:val="00593F6A"/>
    <w:rsid w:val="006375BB"/>
    <w:rsid w:val="00662025"/>
    <w:rsid w:val="00761135"/>
    <w:rsid w:val="008C5B9C"/>
    <w:rsid w:val="00B51783"/>
    <w:rsid w:val="00D708A9"/>
    <w:rsid w:val="00F32704"/>
    <w:rsid w:val="00FC048A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7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58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37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5B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7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58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37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5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DBDC0-0C53-4E2A-9CF0-7BEE2EE2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MedQuist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Rochelle</dc:creator>
  <cp:lastModifiedBy>Alec McMiller</cp:lastModifiedBy>
  <cp:revision>2</cp:revision>
  <dcterms:created xsi:type="dcterms:W3CDTF">2022-05-30T18:13:00Z</dcterms:created>
  <dcterms:modified xsi:type="dcterms:W3CDTF">2022-05-30T18:13:00Z</dcterms:modified>
</cp:coreProperties>
</file>